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0B" w:rsidRDefault="00144D18">
      <w:pPr>
        <w:rPr>
          <w:b/>
          <w:sz w:val="28"/>
          <w:szCs w:val="28"/>
        </w:rPr>
      </w:pPr>
      <w:r w:rsidRPr="00144D18">
        <w:rPr>
          <w:b/>
          <w:sz w:val="28"/>
          <w:szCs w:val="28"/>
        </w:rPr>
        <w:t>Меры социальной поддержки гражданам на оплату жилого помещения и коммунальных услуг</w:t>
      </w:r>
    </w:p>
    <w:p w:rsidR="00144D18" w:rsidRDefault="00144D18" w:rsidP="00144D18">
      <w:pPr>
        <w:spacing w:after="0"/>
        <w:rPr>
          <w:b/>
          <w:sz w:val="26"/>
          <w:szCs w:val="26"/>
        </w:rPr>
      </w:pPr>
      <w:r w:rsidRPr="00144D18">
        <w:rPr>
          <w:b/>
          <w:sz w:val="26"/>
          <w:szCs w:val="26"/>
        </w:rPr>
        <w:t>Указ Президента Российской Федерации от 15.10.1992г. №1235</w:t>
      </w:r>
    </w:p>
    <w:p w:rsidR="00144D18" w:rsidRDefault="00144D18" w:rsidP="00144D1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«О предоставление льгот бывшим несовершеннолетним узникам концлагерей,</w:t>
      </w:r>
    </w:p>
    <w:p w:rsidR="00144D18" w:rsidRDefault="00144D18" w:rsidP="00144D1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Гетто и других мест принудительного содержания, созданных фашистами и их союзниками в период второй мировой войны»</w:t>
      </w:r>
    </w:p>
    <w:p w:rsidR="00144D18" w:rsidRDefault="00144D18" w:rsidP="00144D18">
      <w:pPr>
        <w:spacing w:after="0"/>
        <w:rPr>
          <w:b/>
          <w:sz w:val="26"/>
          <w:szCs w:val="26"/>
        </w:rPr>
      </w:pPr>
    </w:p>
    <w:p w:rsidR="00144D18" w:rsidRDefault="00144D18" w:rsidP="00144D18">
      <w:pPr>
        <w:spacing w:after="0"/>
        <w:rPr>
          <w:b/>
          <w:sz w:val="24"/>
          <w:szCs w:val="24"/>
        </w:rPr>
      </w:pPr>
      <w:r w:rsidRPr="00144D18">
        <w:rPr>
          <w:b/>
          <w:sz w:val="24"/>
          <w:szCs w:val="24"/>
        </w:rPr>
        <w:t>Категория льготника:</w:t>
      </w:r>
    </w:p>
    <w:p w:rsidR="00144D18" w:rsidRDefault="00144D18" w:rsidP="00144D18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144D18">
        <w:rPr>
          <w:sz w:val="24"/>
          <w:szCs w:val="24"/>
        </w:rPr>
        <w:t>Бывшие несовершеннолетние узники фашизма, признанные инвалидами</w:t>
      </w:r>
    </w:p>
    <w:p w:rsidR="00144D18" w:rsidRDefault="00144D18" w:rsidP="00144D18">
      <w:pPr>
        <w:spacing w:after="0"/>
        <w:rPr>
          <w:sz w:val="24"/>
          <w:szCs w:val="24"/>
        </w:rPr>
      </w:pPr>
    </w:p>
    <w:p w:rsidR="00A513D5" w:rsidRDefault="00A513D5" w:rsidP="00144D18">
      <w:pPr>
        <w:spacing w:after="0"/>
        <w:rPr>
          <w:b/>
          <w:sz w:val="24"/>
          <w:szCs w:val="24"/>
        </w:rPr>
      </w:pPr>
      <w:r w:rsidRPr="00A513D5">
        <w:rPr>
          <w:b/>
          <w:sz w:val="24"/>
          <w:szCs w:val="24"/>
        </w:rPr>
        <w:t>Меры социальной поддержки:</w:t>
      </w:r>
    </w:p>
    <w:p w:rsidR="00A513D5" w:rsidRPr="00A513D5" w:rsidRDefault="00A513D5" w:rsidP="00A513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513D5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A513D5" w:rsidRPr="00A513D5" w:rsidRDefault="00A513D5" w:rsidP="00A513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513D5">
        <w:rPr>
          <w:sz w:val="24"/>
          <w:szCs w:val="24"/>
        </w:rPr>
        <w:t>50% оплаты взноса, на капитальный ремонт без учета социальной нормы на всех членов семьи;</w:t>
      </w:r>
    </w:p>
    <w:p w:rsidR="00A513D5" w:rsidRPr="00A513D5" w:rsidRDefault="00A513D5" w:rsidP="00A513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513D5">
        <w:rPr>
          <w:sz w:val="24"/>
          <w:szCs w:val="24"/>
        </w:rPr>
        <w:t>50% платы коммунальных услуг по показаниям приборов учета на всех членов семьи. При отсутствии указанных приборов учета – без учета нормативов потребления на всех членов семьи;</w:t>
      </w:r>
    </w:p>
    <w:p w:rsidR="00A513D5" w:rsidRDefault="00A513D5" w:rsidP="00A513D5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A513D5">
        <w:rPr>
          <w:sz w:val="24"/>
          <w:szCs w:val="24"/>
        </w:rPr>
        <w:t>50% оплаты за коммунальные услуги, в целях содержания общего имущества в многоквартирном доме без учета нормативов потребления на всех членов семьи (ОДН относится к коммунальным услугам).</w:t>
      </w:r>
    </w:p>
    <w:p w:rsidR="00A513D5" w:rsidRDefault="00A513D5" w:rsidP="00A513D5">
      <w:pPr>
        <w:spacing w:after="0"/>
        <w:rPr>
          <w:sz w:val="24"/>
          <w:szCs w:val="24"/>
        </w:rPr>
      </w:pPr>
    </w:p>
    <w:p w:rsidR="00A513D5" w:rsidRDefault="00A513D5" w:rsidP="00A513D5">
      <w:pPr>
        <w:spacing w:after="0"/>
        <w:rPr>
          <w:b/>
          <w:sz w:val="24"/>
          <w:szCs w:val="24"/>
        </w:rPr>
      </w:pPr>
      <w:r w:rsidRPr="00A513D5">
        <w:rPr>
          <w:b/>
          <w:sz w:val="24"/>
          <w:szCs w:val="24"/>
        </w:rPr>
        <w:t>Категория льготника:</w:t>
      </w:r>
    </w:p>
    <w:p w:rsidR="00A513D5" w:rsidRDefault="00D72C57" w:rsidP="00D72C57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D72C57">
        <w:rPr>
          <w:sz w:val="24"/>
          <w:szCs w:val="24"/>
        </w:rPr>
        <w:t>Военнослужащие и лица рядового и начальствующего состава органов внутренних дел Государственной противопожарной службы, учреждений и органов уголовно – исполнительной системы, ставших инвалидами вследствие ранения, контузии или увечья, полученных при исполнении обязанностей военной службы.</w:t>
      </w:r>
    </w:p>
    <w:p w:rsidR="00D72C57" w:rsidRDefault="00D72C57" w:rsidP="00D72C57">
      <w:pPr>
        <w:spacing w:after="0"/>
        <w:rPr>
          <w:sz w:val="24"/>
          <w:szCs w:val="24"/>
        </w:rPr>
      </w:pPr>
    </w:p>
    <w:p w:rsidR="00D72C57" w:rsidRDefault="00D72C57" w:rsidP="00D72C57">
      <w:pPr>
        <w:spacing w:after="0"/>
        <w:rPr>
          <w:b/>
          <w:sz w:val="24"/>
          <w:szCs w:val="24"/>
        </w:rPr>
      </w:pPr>
      <w:r w:rsidRPr="00D72C57">
        <w:rPr>
          <w:b/>
          <w:sz w:val="24"/>
          <w:szCs w:val="24"/>
        </w:rPr>
        <w:t>Меры социальной поддержки:</w:t>
      </w:r>
    </w:p>
    <w:p w:rsidR="00D72C57" w:rsidRPr="00BD11E9" w:rsidRDefault="00D72C57" w:rsidP="00BD11E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D11E9">
        <w:rPr>
          <w:sz w:val="24"/>
          <w:szCs w:val="24"/>
        </w:rPr>
        <w:t>50% оплаты общей площади жилья без учета социальной нормы на всех членов семьи;</w:t>
      </w:r>
    </w:p>
    <w:p w:rsidR="00D72C57" w:rsidRPr="00BD11E9" w:rsidRDefault="00D72C57" w:rsidP="00BD11E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D11E9">
        <w:rPr>
          <w:sz w:val="24"/>
          <w:szCs w:val="24"/>
        </w:rPr>
        <w:t>50% оплаты взноса, на капитальный ремон</w:t>
      </w:r>
      <w:r w:rsidR="00C91BC8" w:rsidRPr="00BD11E9">
        <w:rPr>
          <w:sz w:val="24"/>
          <w:szCs w:val="24"/>
        </w:rPr>
        <w:t xml:space="preserve">т </w:t>
      </w:r>
      <w:r w:rsidR="00D462FC" w:rsidRPr="00BD11E9">
        <w:rPr>
          <w:sz w:val="24"/>
          <w:szCs w:val="24"/>
        </w:rPr>
        <w:t>исходя из минимального размера взноса на капитальный ремонт н</w:t>
      </w:r>
      <w:r w:rsidR="00C91BC8" w:rsidRPr="00BD11E9">
        <w:rPr>
          <w:sz w:val="24"/>
          <w:szCs w:val="24"/>
        </w:rPr>
        <w:t xml:space="preserve">а один квадратный метр общей </w:t>
      </w:r>
      <w:r w:rsidR="00394A85" w:rsidRPr="00BD11E9">
        <w:rPr>
          <w:sz w:val="24"/>
          <w:szCs w:val="24"/>
        </w:rPr>
        <w:t xml:space="preserve"> площади жилого помещения в месяц на всех членов семьи;</w:t>
      </w:r>
    </w:p>
    <w:p w:rsidR="00394A85" w:rsidRPr="00BD11E9" w:rsidRDefault="00394A85" w:rsidP="00BD11E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D11E9">
        <w:rPr>
          <w:sz w:val="24"/>
          <w:szCs w:val="24"/>
        </w:rPr>
        <w:t>50% оплаты коммунальных услуг по показаниям приборов учета, но не белее нормативов потребления, утвержденных в установленном  законодательством РФ порядке на льготника. При отсутствии указанных приборов учета – в пределах нормативов потребления на льготника;</w:t>
      </w:r>
    </w:p>
    <w:p w:rsidR="00394A85" w:rsidRDefault="00394A85" w:rsidP="00BD11E9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BD11E9">
        <w:rPr>
          <w:sz w:val="24"/>
          <w:szCs w:val="24"/>
        </w:rPr>
        <w:t>50% оплаты за коммунальные услуги, в целях</w:t>
      </w:r>
      <w:r w:rsidR="0034195C" w:rsidRPr="00BD11E9">
        <w:rPr>
          <w:sz w:val="24"/>
          <w:szCs w:val="24"/>
        </w:rPr>
        <w:t xml:space="preserve"> с</w:t>
      </w:r>
      <w:r w:rsidR="00BD11E9" w:rsidRPr="00BD11E9">
        <w:rPr>
          <w:sz w:val="24"/>
          <w:szCs w:val="24"/>
        </w:rPr>
        <w:t>одержания общего имущества в мн</w:t>
      </w:r>
      <w:r w:rsidR="0034195C" w:rsidRPr="00BD11E9">
        <w:rPr>
          <w:sz w:val="24"/>
          <w:szCs w:val="24"/>
        </w:rPr>
        <w:t>огоквартирном</w:t>
      </w:r>
      <w:r w:rsidR="00BD11E9" w:rsidRPr="00BD11E9">
        <w:rPr>
          <w:sz w:val="24"/>
          <w:szCs w:val="24"/>
        </w:rPr>
        <w:t xml:space="preserve"> </w:t>
      </w:r>
      <w:r w:rsidR="0034195C" w:rsidRPr="00BD11E9">
        <w:rPr>
          <w:sz w:val="24"/>
          <w:szCs w:val="24"/>
        </w:rPr>
        <w:t xml:space="preserve"> доме без учета н</w:t>
      </w:r>
      <w:r w:rsidR="00BD11E9" w:rsidRPr="00BD11E9">
        <w:rPr>
          <w:sz w:val="24"/>
          <w:szCs w:val="24"/>
        </w:rPr>
        <w:t>ормативов потребления на льготни</w:t>
      </w:r>
      <w:r w:rsidR="0034195C" w:rsidRPr="00BD11E9">
        <w:rPr>
          <w:sz w:val="24"/>
          <w:szCs w:val="24"/>
        </w:rPr>
        <w:t>ка</w:t>
      </w:r>
      <w:r w:rsidR="00BD11E9" w:rsidRPr="00BD11E9">
        <w:rPr>
          <w:sz w:val="24"/>
          <w:szCs w:val="24"/>
        </w:rPr>
        <w:t xml:space="preserve"> </w:t>
      </w:r>
      <w:r w:rsidR="0034195C" w:rsidRPr="00BD11E9">
        <w:rPr>
          <w:sz w:val="24"/>
          <w:szCs w:val="24"/>
        </w:rPr>
        <w:t>(ОДН</w:t>
      </w:r>
      <w:r w:rsidR="00BD11E9" w:rsidRPr="00BD11E9">
        <w:rPr>
          <w:sz w:val="24"/>
          <w:szCs w:val="24"/>
        </w:rPr>
        <w:t xml:space="preserve"> относится к коммунальным услугам).</w:t>
      </w:r>
    </w:p>
    <w:p w:rsidR="00BD11E9" w:rsidRDefault="00BD11E9" w:rsidP="00BD11E9">
      <w:pPr>
        <w:spacing w:after="0"/>
        <w:rPr>
          <w:sz w:val="24"/>
          <w:szCs w:val="24"/>
        </w:rPr>
      </w:pPr>
    </w:p>
    <w:p w:rsidR="00BD11E9" w:rsidRDefault="00BD11E9" w:rsidP="00BD11E9">
      <w:pPr>
        <w:spacing w:after="0"/>
        <w:rPr>
          <w:b/>
          <w:sz w:val="24"/>
          <w:szCs w:val="24"/>
        </w:rPr>
      </w:pPr>
      <w:r w:rsidRPr="00BD11E9">
        <w:rPr>
          <w:b/>
          <w:sz w:val="24"/>
          <w:szCs w:val="24"/>
        </w:rPr>
        <w:lastRenderedPageBreak/>
        <w:t>Какие документы нужны: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Заявление;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Удостоверение, подтверждающее льготный статус (оригинал);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Документы, удостоверяющие личность  или свидетельства о рождении членов семьи, прописанных по данному адресу (оригинал);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Справка  в семьи с места жительства о зарегистрированных по данному адресу членов семьи;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СНИЛС всех членов семьи;</w:t>
      </w:r>
    </w:p>
    <w:p w:rsidR="00BD11E9" w:rsidRPr="00D76D6E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Лицевой счет  карты или сберкнижки получателя;</w:t>
      </w:r>
    </w:p>
    <w:p w:rsidR="00BD11E9" w:rsidRDefault="00BD11E9" w:rsidP="00BD11E9">
      <w:pPr>
        <w:pStyle w:val="a3"/>
        <w:numPr>
          <w:ilvl w:val="0"/>
          <w:numId w:val="6"/>
        </w:numPr>
        <w:rPr>
          <w:sz w:val="24"/>
          <w:szCs w:val="24"/>
        </w:rPr>
      </w:pPr>
      <w:r w:rsidRPr="00D76D6E">
        <w:rPr>
          <w:sz w:val="24"/>
          <w:szCs w:val="24"/>
        </w:rPr>
        <w:t>Квитанции о платежах за жилищно-коммунальные услуги</w:t>
      </w:r>
    </w:p>
    <w:p w:rsidR="00BD11E9" w:rsidRDefault="00BD11E9" w:rsidP="00BD11E9">
      <w:pPr>
        <w:rPr>
          <w:sz w:val="24"/>
          <w:szCs w:val="24"/>
        </w:rPr>
      </w:pPr>
    </w:p>
    <w:p w:rsidR="00BD11E9" w:rsidRDefault="00BD11E9" w:rsidP="00BD11E9">
      <w:pPr>
        <w:rPr>
          <w:sz w:val="24"/>
          <w:szCs w:val="24"/>
        </w:rPr>
      </w:pPr>
    </w:p>
    <w:p w:rsidR="00BD11E9" w:rsidRPr="00BD11E9" w:rsidRDefault="00BD11E9" w:rsidP="00BD11E9">
      <w:pPr>
        <w:rPr>
          <w:sz w:val="24"/>
          <w:szCs w:val="24"/>
        </w:rPr>
      </w:pPr>
      <w:r>
        <w:rPr>
          <w:sz w:val="24"/>
          <w:szCs w:val="24"/>
        </w:rPr>
        <w:t xml:space="preserve">За назначением компенсации необходимо обращаться в отдел </w:t>
      </w:r>
      <w:proofErr w:type="spellStart"/>
      <w:r>
        <w:rPr>
          <w:sz w:val="24"/>
          <w:szCs w:val="24"/>
        </w:rPr>
        <w:t>слциальной</w:t>
      </w:r>
      <w:proofErr w:type="spellEnd"/>
      <w:r>
        <w:rPr>
          <w:sz w:val="24"/>
          <w:szCs w:val="24"/>
        </w:rPr>
        <w:t xml:space="preserve"> защиты населения или в МФЦ. Тел: 8(48438) 4-25-69</w:t>
      </w:r>
      <w:bookmarkStart w:id="0" w:name="_GoBack"/>
      <w:bookmarkEnd w:id="0"/>
    </w:p>
    <w:p w:rsidR="00BD11E9" w:rsidRPr="00D76D6E" w:rsidRDefault="00BD11E9" w:rsidP="00BD11E9">
      <w:pPr>
        <w:rPr>
          <w:sz w:val="24"/>
          <w:szCs w:val="24"/>
        </w:rPr>
      </w:pPr>
    </w:p>
    <w:p w:rsidR="00BD11E9" w:rsidRPr="00BD11E9" w:rsidRDefault="00BD11E9" w:rsidP="00BD11E9">
      <w:pPr>
        <w:spacing w:after="0"/>
        <w:rPr>
          <w:sz w:val="24"/>
          <w:szCs w:val="24"/>
        </w:rPr>
      </w:pPr>
    </w:p>
    <w:sectPr w:rsidR="00BD11E9" w:rsidRPr="00BD1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4E5"/>
    <w:multiLevelType w:val="hybridMultilevel"/>
    <w:tmpl w:val="72246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2DC"/>
    <w:multiLevelType w:val="hybridMultilevel"/>
    <w:tmpl w:val="80DAB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A2A8C"/>
    <w:multiLevelType w:val="hybridMultilevel"/>
    <w:tmpl w:val="EA86D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F1D"/>
    <w:multiLevelType w:val="hybridMultilevel"/>
    <w:tmpl w:val="C5DAC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3F1C"/>
    <w:multiLevelType w:val="hybridMultilevel"/>
    <w:tmpl w:val="B6928D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1079A"/>
    <w:multiLevelType w:val="hybridMultilevel"/>
    <w:tmpl w:val="8152C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B"/>
    <w:rsid w:val="00144D18"/>
    <w:rsid w:val="0034195C"/>
    <w:rsid w:val="00394A85"/>
    <w:rsid w:val="0087485B"/>
    <w:rsid w:val="00A513D5"/>
    <w:rsid w:val="00BD11E9"/>
    <w:rsid w:val="00BE3B0B"/>
    <w:rsid w:val="00C91BC8"/>
    <w:rsid w:val="00D462FC"/>
    <w:rsid w:val="00D7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2020-05-28T09:30:00Z</dcterms:created>
  <dcterms:modified xsi:type="dcterms:W3CDTF">2020-05-28T11:22:00Z</dcterms:modified>
</cp:coreProperties>
</file>