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F" w:rsidRPr="00CE04B5" w:rsidRDefault="00CE04B5" w:rsidP="00CE04B5">
      <w:pPr>
        <w:spacing w:after="0"/>
        <w:rPr>
          <w:b/>
          <w:sz w:val="28"/>
          <w:szCs w:val="28"/>
        </w:rPr>
      </w:pPr>
      <w:r w:rsidRPr="00CE04B5">
        <w:rPr>
          <w:b/>
          <w:sz w:val="28"/>
          <w:szCs w:val="28"/>
        </w:rPr>
        <w:t>Меры социальной поддержки гражданам на оплату жилого помещения и коммунальных услуг</w:t>
      </w:r>
    </w:p>
    <w:p w:rsidR="00CE04B5" w:rsidRPr="00CE04B5" w:rsidRDefault="00CE04B5" w:rsidP="00CE04B5">
      <w:pPr>
        <w:spacing w:after="0"/>
        <w:rPr>
          <w:b/>
          <w:sz w:val="28"/>
          <w:szCs w:val="28"/>
        </w:rPr>
      </w:pPr>
      <w:r w:rsidRPr="00CE04B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</w:t>
      </w:r>
      <w:r w:rsidRPr="00CE04B5">
        <w:rPr>
          <w:b/>
          <w:sz w:val="28"/>
          <w:szCs w:val="28"/>
        </w:rPr>
        <w:t xml:space="preserve"> Федеральный Закон от 24.11.1995г. № 181 – ФЗ</w:t>
      </w:r>
    </w:p>
    <w:p w:rsidR="00CE04B5" w:rsidRDefault="00CE04B5" w:rsidP="00CE04B5">
      <w:pPr>
        <w:spacing w:after="0"/>
        <w:rPr>
          <w:b/>
          <w:sz w:val="28"/>
          <w:szCs w:val="28"/>
        </w:rPr>
      </w:pPr>
      <w:r w:rsidRPr="00CE04B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 w:rsidRPr="00CE04B5">
        <w:rPr>
          <w:b/>
          <w:sz w:val="28"/>
          <w:szCs w:val="28"/>
        </w:rPr>
        <w:t xml:space="preserve">  «О социальной защите инвалидов в РФ»</w:t>
      </w:r>
    </w:p>
    <w:p w:rsidR="00CE04B5" w:rsidRDefault="00CE04B5" w:rsidP="00CE04B5">
      <w:pPr>
        <w:spacing w:after="0"/>
        <w:rPr>
          <w:b/>
          <w:sz w:val="28"/>
          <w:szCs w:val="28"/>
        </w:rPr>
      </w:pPr>
    </w:p>
    <w:p w:rsidR="00CE04B5" w:rsidRDefault="00CE04B5" w:rsidP="00CE04B5">
      <w:pPr>
        <w:spacing w:after="0"/>
        <w:rPr>
          <w:b/>
          <w:sz w:val="24"/>
          <w:szCs w:val="24"/>
        </w:rPr>
      </w:pPr>
      <w:r w:rsidRPr="00CE04B5">
        <w:rPr>
          <w:b/>
          <w:sz w:val="24"/>
          <w:szCs w:val="24"/>
        </w:rPr>
        <w:t>Инвалиды</w:t>
      </w:r>
    </w:p>
    <w:p w:rsidR="00CE04B5" w:rsidRDefault="00CE04B5" w:rsidP="00CE04B5">
      <w:pPr>
        <w:spacing w:after="0"/>
        <w:rPr>
          <w:b/>
          <w:sz w:val="24"/>
          <w:szCs w:val="24"/>
        </w:rPr>
      </w:pPr>
    </w:p>
    <w:p w:rsidR="00CE04B5" w:rsidRPr="001A71E2" w:rsidRDefault="00CE04B5" w:rsidP="001A71E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A71E2">
        <w:rPr>
          <w:sz w:val="24"/>
          <w:szCs w:val="24"/>
        </w:rPr>
        <w:t>50% оплаты общей площади жилья без учета социальной нормы в домах государственного и муниципального жилого фонда на льготника;</w:t>
      </w:r>
    </w:p>
    <w:p w:rsidR="00CE04B5" w:rsidRPr="001A71E2" w:rsidRDefault="001A71E2" w:rsidP="001A71E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A71E2">
        <w:rPr>
          <w:sz w:val="24"/>
          <w:szCs w:val="24"/>
        </w:rPr>
        <w:t>50% оплаты взноса, на капитальный ремонт исходя из минимального размера взноса на капитальный ремонт на один квадратный метр общей площади жилого помещения в месяц на льготника (инвалиды 1 и  2 группы);</w:t>
      </w:r>
    </w:p>
    <w:p w:rsidR="001A71E2" w:rsidRPr="001A71E2" w:rsidRDefault="001A71E2" w:rsidP="001A71E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A71E2">
        <w:rPr>
          <w:sz w:val="24"/>
          <w:szCs w:val="24"/>
        </w:rPr>
        <w:t>50% оплаты коммунальных услуг по показаниям приборов учета, но не более нормативов потребления, утвержденных в установленном законодательством РФ порядке на льготника. При отсутствии указанных приборов учета-в пределах нормативов потребления на льготника;</w:t>
      </w:r>
    </w:p>
    <w:p w:rsidR="001A71E2" w:rsidRDefault="001A71E2" w:rsidP="001A71E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A71E2">
        <w:rPr>
          <w:sz w:val="24"/>
          <w:szCs w:val="24"/>
        </w:rPr>
        <w:t>50% оплаты за коммунальные услуги, в целях содержания общего имущества в многоквартирном доме без учета нормативов потребления на льготника  (ОДН относится к коммунальным услугам).</w:t>
      </w:r>
    </w:p>
    <w:p w:rsidR="001A71E2" w:rsidRDefault="001A71E2" w:rsidP="001A71E2">
      <w:pPr>
        <w:spacing w:after="0"/>
        <w:rPr>
          <w:sz w:val="24"/>
          <w:szCs w:val="24"/>
        </w:rPr>
      </w:pPr>
    </w:p>
    <w:p w:rsidR="001A71E2" w:rsidRDefault="001A71E2" w:rsidP="001A71E2">
      <w:pPr>
        <w:spacing w:after="0"/>
        <w:rPr>
          <w:b/>
          <w:sz w:val="24"/>
          <w:szCs w:val="24"/>
        </w:rPr>
      </w:pPr>
      <w:r w:rsidRPr="001A71E2">
        <w:rPr>
          <w:b/>
          <w:sz w:val="24"/>
          <w:szCs w:val="24"/>
        </w:rPr>
        <w:t>Семьи</w:t>
      </w:r>
      <w:r>
        <w:rPr>
          <w:b/>
          <w:sz w:val="24"/>
          <w:szCs w:val="24"/>
        </w:rPr>
        <w:t xml:space="preserve">, </w:t>
      </w:r>
      <w:r w:rsidRPr="001A71E2">
        <w:rPr>
          <w:b/>
          <w:sz w:val="24"/>
          <w:szCs w:val="24"/>
        </w:rPr>
        <w:t xml:space="preserve"> имеющие детей </w:t>
      </w:r>
      <w:r>
        <w:rPr>
          <w:b/>
          <w:sz w:val="24"/>
          <w:szCs w:val="24"/>
        </w:rPr>
        <w:t>–</w:t>
      </w:r>
      <w:r w:rsidRPr="001A71E2">
        <w:rPr>
          <w:b/>
          <w:sz w:val="24"/>
          <w:szCs w:val="24"/>
        </w:rPr>
        <w:t xml:space="preserve"> инвалидов</w:t>
      </w:r>
    </w:p>
    <w:p w:rsidR="00BC4338" w:rsidRPr="00553C85" w:rsidRDefault="00BC4338" w:rsidP="00553C8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53C85">
        <w:rPr>
          <w:sz w:val="24"/>
          <w:szCs w:val="24"/>
        </w:rPr>
        <w:t>50% оплаты общей площади жилья</w:t>
      </w:r>
      <w:r w:rsidR="000559F2" w:rsidRPr="00553C85">
        <w:rPr>
          <w:sz w:val="24"/>
          <w:szCs w:val="24"/>
        </w:rPr>
        <w:t xml:space="preserve"> без учета социальной нормы в домах государственного и муниципального жилого фонда на всех членов семьи льготника;</w:t>
      </w:r>
    </w:p>
    <w:p w:rsidR="000559F2" w:rsidRPr="00553C85" w:rsidRDefault="000559F2" w:rsidP="00553C8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53C85">
        <w:rPr>
          <w:sz w:val="24"/>
          <w:szCs w:val="24"/>
        </w:rPr>
        <w:t>50% оплаты взноса, на капитальный ремонт исходя из минимального размера взноса на капитальный ремонт</w:t>
      </w:r>
      <w:r w:rsidR="00553C85" w:rsidRPr="00553C85">
        <w:rPr>
          <w:sz w:val="24"/>
          <w:szCs w:val="24"/>
        </w:rPr>
        <w:t xml:space="preserve"> на один квадратный метр общей площади жилого помещения в месяц на льготника;</w:t>
      </w:r>
    </w:p>
    <w:p w:rsidR="00553C85" w:rsidRPr="00553C85" w:rsidRDefault="00553C85" w:rsidP="00553C8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53C85">
        <w:rPr>
          <w:sz w:val="24"/>
          <w:szCs w:val="24"/>
        </w:rPr>
        <w:t>50% оплаты коммунальных услуг по показаниям приборов учета, но не более нормативов потребления, утвержденных в установленном законодательством РФ порядке на всех членов семьи. При отсутствии указанных приборов учета – в пределах нормативов потребления на всех членов семьи;</w:t>
      </w:r>
    </w:p>
    <w:p w:rsidR="00553C85" w:rsidRDefault="00553C85" w:rsidP="00553C8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53C85">
        <w:rPr>
          <w:sz w:val="24"/>
          <w:szCs w:val="24"/>
        </w:rPr>
        <w:t>50% оплаты за коммунальные услуги, в целях содержания общего имущества в многоквартирном доме без учета нормативов потребления на всех членов семьи (ОДН относится к коммунальным услугам).</w:t>
      </w:r>
    </w:p>
    <w:p w:rsidR="00553C85" w:rsidRDefault="00553C85" w:rsidP="00553C85">
      <w:pPr>
        <w:spacing w:after="0"/>
        <w:rPr>
          <w:sz w:val="24"/>
          <w:szCs w:val="24"/>
        </w:rPr>
      </w:pPr>
    </w:p>
    <w:p w:rsidR="00553C85" w:rsidRDefault="00553C85" w:rsidP="00553C85">
      <w:pPr>
        <w:spacing w:after="0"/>
        <w:rPr>
          <w:b/>
          <w:sz w:val="24"/>
          <w:szCs w:val="24"/>
        </w:rPr>
      </w:pPr>
      <w:r w:rsidRPr="00C94A24">
        <w:rPr>
          <w:b/>
          <w:sz w:val="24"/>
          <w:szCs w:val="24"/>
        </w:rPr>
        <w:t>Документы для назначения</w:t>
      </w:r>
      <w:r w:rsidR="00C94A24" w:rsidRPr="00C94A24">
        <w:rPr>
          <w:b/>
          <w:sz w:val="24"/>
          <w:szCs w:val="24"/>
        </w:rPr>
        <w:t xml:space="preserve"> компенсации:</w:t>
      </w:r>
    </w:p>
    <w:p w:rsidR="00C94A24" w:rsidRPr="007E4279" w:rsidRDefault="00C94A24" w:rsidP="007E427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7E4279">
        <w:rPr>
          <w:sz w:val="24"/>
          <w:szCs w:val="24"/>
        </w:rPr>
        <w:t>Заявление;</w:t>
      </w:r>
    </w:p>
    <w:p w:rsidR="00C94A24" w:rsidRPr="007E4279" w:rsidRDefault="00C94A24" w:rsidP="007E427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7E4279">
        <w:rPr>
          <w:sz w:val="24"/>
          <w:szCs w:val="24"/>
        </w:rPr>
        <w:t>Документ, подтверждающий льготный статус (оригинал);</w:t>
      </w:r>
    </w:p>
    <w:p w:rsidR="00C94A24" w:rsidRPr="007E4279" w:rsidRDefault="00C94A24" w:rsidP="007E427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7E4279">
        <w:rPr>
          <w:sz w:val="24"/>
          <w:szCs w:val="24"/>
        </w:rPr>
        <w:t>Документы, удостоверяющие личность и свидетельства о рождении всех членов семьи,  прописанных по данному адресу (оригиналы);</w:t>
      </w:r>
    </w:p>
    <w:p w:rsidR="00C94A24" w:rsidRPr="007E4279" w:rsidRDefault="00C94A24" w:rsidP="007E427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7E4279">
        <w:rPr>
          <w:sz w:val="24"/>
          <w:szCs w:val="24"/>
        </w:rPr>
        <w:t>СНИЛС всех членов семьи (оригиналы);</w:t>
      </w:r>
    </w:p>
    <w:p w:rsidR="00C94A24" w:rsidRPr="007E4279" w:rsidRDefault="00C94A24" w:rsidP="007E427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7E4279">
        <w:rPr>
          <w:sz w:val="24"/>
          <w:szCs w:val="24"/>
        </w:rPr>
        <w:t>Лицевой счет карты или сберкнижки получателя;</w:t>
      </w:r>
    </w:p>
    <w:p w:rsidR="007E4279" w:rsidRDefault="00C94A24" w:rsidP="007E427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7E4279">
        <w:rPr>
          <w:sz w:val="24"/>
          <w:szCs w:val="24"/>
        </w:rPr>
        <w:lastRenderedPageBreak/>
        <w:t>Квитанции о платежах за жили</w:t>
      </w:r>
      <w:r w:rsidR="007E4279" w:rsidRPr="007E4279">
        <w:rPr>
          <w:sz w:val="24"/>
          <w:szCs w:val="24"/>
        </w:rPr>
        <w:t>щно-коммунальные услуги.</w:t>
      </w:r>
    </w:p>
    <w:p w:rsidR="007E4279" w:rsidRDefault="007E4279" w:rsidP="007E4279">
      <w:pPr>
        <w:spacing w:after="0"/>
        <w:rPr>
          <w:sz w:val="24"/>
          <w:szCs w:val="24"/>
        </w:rPr>
      </w:pPr>
    </w:p>
    <w:p w:rsidR="007E4279" w:rsidRDefault="007E4279" w:rsidP="007E4279">
      <w:pPr>
        <w:spacing w:after="0"/>
        <w:rPr>
          <w:sz w:val="24"/>
          <w:szCs w:val="24"/>
        </w:rPr>
      </w:pPr>
    </w:p>
    <w:p w:rsidR="007E4279" w:rsidRPr="007E4279" w:rsidRDefault="007E4279" w:rsidP="007E4279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Документы подаются в отдел социальной защиты населения или филиалы МФЦ</w:t>
      </w:r>
      <w:bookmarkStart w:id="0" w:name="_GoBack"/>
      <w:bookmarkEnd w:id="0"/>
    </w:p>
    <w:p w:rsidR="00C94A24" w:rsidRPr="00C94A24" w:rsidRDefault="00C94A24" w:rsidP="00553C85">
      <w:pPr>
        <w:spacing w:after="0"/>
        <w:rPr>
          <w:sz w:val="24"/>
          <w:szCs w:val="24"/>
        </w:rPr>
      </w:pPr>
    </w:p>
    <w:p w:rsidR="00C94A24" w:rsidRPr="00C94A24" w:rsidRDefault="00C94A24" w:rsidP="00553C85">
      <w:pPr>
        <w:spacing w:after="0"/>
        <w:rPr>
          <w:sz w:val="24"/>
          <w:szCs w:val="24"/>
        </w:rPr>
      </w:pPr>
    </w:p>
    <w:p w:rsidR="001A71E2" w:rsidRDefault="001A71E2" w:rsidP="001A71E2">
      <w:pPr>
        <w:spacing w:after="0"/>
        <w:rPr>
          <w:b/>
          <w:sz w:val="24"/>
          <w:szCs w:val="24"/>
        </w:rPr>
      </w:pPr>
    </w:p>
    <w:p w:rsidR="001A71E2" w:rsidRPr="001A71E2" w:rsidRDefault="001A71E2" w:rsidP="001A71E2">
      <w:pPr>
        <w:spacing w:after="0"/>
        <w:rPr>
          <w:b/>
          <w:sz w:val="24"/>
          <w:szCs w:val="24"/>
        </w:rPr>
      </w:pPr>
    </w:p>
    <w:p w:rsidR="001A71E2" w:rsidRPr="00CE04B5" w:rsidRDefault="001A71E2" w:rsidP="00CE04B5">
      <w:pPr>
        <w:spacing w:after="0"/>
        <w:rPr>
          <w:sz w:val="24"/>
          <w:szCs w:val="24"/>
        </w:rPr>
      </w:pPr>
    </w:p>
    <w:sectPr w:rsidR="001A71E2" w:rsidRPr="00CE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359E"/>
    <w:multiLevelType w:val="hybridMultilevel"/>
    <w:tmpl w:val="491C1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60B3E"/>
    <w:multiLevelType w:val="hybridMultilevel"/>
    <w:tmpl w:val="1A9C3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8021B"/>
    <w:multiLevelType w:val="hybridMultilevel"/>
    <w:tmpl w:val="EAA8E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CE"/>
    <w:rsid w:val="000559F2"/>
    <w:rsid w:val="0018138C"/>
    <w:rsid w:val="001A71E2"/>
    <w:rsid w:val="00553C85"/>
    <w:rsid w:val="0061065F"/>
    <w:rsid w:val="007E4279"/>
    <w:rsid w:val="00BC4338"/>
    <w:rsid w:val="00C67ECE"/>
    <w:rsid w:val="00C94A24"/>
    <w:rsid w:val="00C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2020-05-28T12:18:00Z</dcterms:created>
  <dcterms:modified xsi:type="dcterms:W3CDTF">2020-05-28T13:31:00Z</dcterms:modified>
</cp:coreProperties>
</file>