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D2" w:rsidRPr="00C673D2" w:rsidRDefault="00C673D2" w:rsidP="00C673D2">
      <w:pPr>
        <w:spacing w:after="0"/>
        <w:ind w:left="708" w:hanging="708"/>
        <w:rPr>
          <w:b/>
          <w:sz w:val="28"/>
          <w:szCs w:val="28"/>
        </w:rPr>
      </w:pPr>
      <w:r>
        <w:t xml:space="preserve">                        </w:t>
      </w:r>
      <w:r w:rsidRPr="00C673D2">
        <w:rPr>
          <w:b/>
          <w:sz w:val="28"/>
          <w:szCs w:val="28"/>
        </w:rPr>
        <w:t>Ежемесячная денежная выплата ветеранам труда и лицам, проработавшим</w:t>
      </w:r>
      <w:r>
        <w:rPr>
          <w:b/>
          <w:sz w:val="28"/>
          <w:szCs w:val="28"/>
        </w:rPr>
        <w:t xml:space="preserve"> </w:t>
      </w:r>
      <w:r w:rsidRPr="00C673D2">
        <w:rPr>
          <w:b/>
          <w:sz w:val="28"/>
          <w:szCs w:val="28"/>
        </w:rPr>
        <w:t>в тылу в период с 22 июня 1941 года по 9 мая 1945 года не менее шести месяцев,</w:t>
      </w:r>
      <w:r>
        <w:rPr>
          <w:b/>
          <w:sz w:val="28"/>
          <w:szCs w:val="28"/>
        </w:rPr>
        <w:t xml:space="preserve"> </w:t>
      </w:r>
      <w:r w:rsidRPr="00C673D2">
        <w:rPr>
          <w:b/>
          <w:sz w:val="28"/>
          <w:szCs w:val="28"/>
        </w:rPr>
        <w:t xml:space="preserve"> исключая период работы на временно оккупированных территориях СССР, награжденных орденами и медалями СССР за самоотверженный труд в период</w:t>
      </w:r>
    </w:p>
    <w:p w:rsidR="00C673D2" w:rsidRDefault="00C673D2" w:rsidP="00C673D2">
      <w:pPr>
        <w:spacing w:after="0"/>
        <w:ind w:left="708" w:hanging="708"/>
        <w:rPr>
          <w:b/>
          <w:sz w:val="28"/>
          <w:szCs w:val="28"/>
        </w:rPr>
      </w:pPr>
      <w:r w:rsidRPr="00C673D2">
        <w:rPr>
          <w:b/>
          <w:sz w:val="28"/>
          <w:szCs w:val="28"/>
        </w:rPr>
        <w:t xml:space="preserve">                                             Великой Отечественной войны</w:t>
      </w:r>
    </w:p>
    <w:p w:rsidR="00C673D2" w:rsidRDefault="00C673D2" w:rsidP="00C673D2">
      <w:pPr>
        <w:spacing w:after="0"/>
        <w:ind w:left="708" w:hanging="708"/>
        <w:rPr>
          <w:b/>
          <w:sz w:val="28"/>
          <w:szCs w:val="28"/>
        </w:rPr>
      </w:pPr>
    </w:p>
    <w:p w:rsidR="00C673D2" w:rsidRDefault="00C673D2" w:rsidP="00C673D2">
      <w:pPr>
        <w:spacing w:after="0"/>
        <w:ind w:left="708" w:hanging="708"/>
        <w:rPr>
          <w:b/>
          <w:sz w:val="24"/>
          <w:szCs w:val="24"/>
        </w:rPr>
      </w:pPr>
      <w:r w:rsidRPr="00C673D2">
        <w:rPr>
          <w:b/>
          <w:sz w:val="24"/>
          <w:szCs w:val="24"/>
        </w:rPr>
        <w:t>Закон</w:t>
      </w:r>
      <w:r>
        <w:rPr>
          <w:b/>
          <w:sz w:val="24"/>
          <w:szCs w:val="24"/>
        </w:rPr>
        <w:t xml:space="preserve"> Калужской области от 30.12.2004г. № 12-ОЗ</w:t>
      </w:r>
      <w:r w:rsidR="009E17AF">
        <w:rPr>
          <w:b/>
          <w:sz w:val="24"/>
          <w:szCs w:val="24"/>
        </w:rPr>
        <w:t xml:space="preserve"> «О мерах социальной поддержки</w:t>
      </w:r>
    </w:p>
    <w:p w:rsidR="009E17AF" w:rsidRDefault="009E17AF" w:rsidP="00C673D2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Ветеранам труда, лиц, проработавших в тылу в период с 22 июня 1941 г. по 9 мая 1945 г.</w:t>
      </w:r>
    </w:p>
    <w:p w:rsidR="009E17AF" w:rsidRDefault="009E17AF" w:rsidP="00C673D2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войны»</w:t>
      </w:r>
    </w:p>
    <w:p w:rsidR="009E17AF" w:rsidRDefault="009E17AF" w:rsidP="00C673D2">
      <w:pPr>
        <w:spacing w:after="0"/>
        <w:ind w:left="708" w:hanging="708"/>
        <w:rPr>
          <w:b/>
          <w:sz w:val="24"/>
          <w:szCs w:val="24"/>
        </w:rPr>
      </w:pPr>
    </w:p>
    <w:p w:rsidR="009E17AF" w:rsidRDefault="009E17AF" w:rsidP="00C673D2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Кто имеет право на получение данного звания?</w:t>
      </w:r>
    </w:p>
    <w:p w:rsidR="009E17AF" w:rsidRDefault="00F70278" w:rsidP="00C673D2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Г</w:t>
      </w:r>
      <w:r w:rsidR="009E17AF" w:rsidRPr="009E17AF">
        <w:rPr>
          <w:sz w:val="24"/>
          <w:szCs w:val="24"/>
        </w:rPr>
        <w:t>раждане имеющие:</w:t>
      </w:r>
    </w:p>
    <w:p w:rsidR="009E17AF" w:rsidRPr="00F70278" w:rsidRDefault="00F70278" w:rsidP="00F70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70278">
        <w:rPr>
          <w:sz w:val="24"/>
          <w:szCs w:val="24"/>
        </w:rPr>
        <w:t>у</w:t>
      </w:r>
      <w:r w:rsidR="009E17AF" w:rsidRPr="00F70278">
        <w:rPr>
          <w:sz w:val="24"/>
          <w:szCs w:val="24"/>
        </w:rPr>
        <w:t>достоверение «Ветеран труда»</w:t>
      </w:r>
    </w:p>
    <w:p w:rsidR="00F70278" w:rsidRPr="00F70278" w:rsidRDefault="00F70278" w:rsidP="00F70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F70278">
        <w:rPr>
          <w:sz w:val="24"/>
          <w:szCs w:val="24"/>
        </w:rPr>
        <w:t>п</w:t>
      </w:r>
      <w:r w:rsidR="009E17AF" w:rsidRPr="00F70278">
        <w:rPr>
          <w:sz w:val="24"/>
          <w:szCs w:val="24"/>
        </w:rPr>
        <w:t>риравненные</w:t>
      </w:r>
      <w:proofErr w:type="gramEnd"/>
      <w:r w:rsidR="009E17AF" w:rsidRPr="00F70278">
        <w:rPr>
          <w:sz w:val="24"/>
          <w:szCs w:val="24"/>
        </w:rPr>
        <w:t xml:space="preserve"> по состоянию на 31 декабря 2004 года к ветеранам труда </w:t>
      </w:r>
      <w:r w:rsidRPr="00F70278">
        <w:rPr>
          <w:sz w:val="24"/>
          <w:szCs w:val="24"/>
        </w:rPr>
        <w:t xml:space="preserve">– </w:t>
      </w:r>
    </w:p>
    <w:p w:rsidR="009E17AF" w:rsidRPr="00F70278" w:rsidRDefault="009E17AF" w:rsidP="00F70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70278">
        <w:rPr>
          <w:sz w:val="24"/>
          <w:szCs w:val="24"/>
        </w:rPr>
        <w:t>удостоверение «Ветеран военной службы»</w:t>
      </w:r>
    </w:p>
    <w:p w:rsidR="00F70278" w:rsidRDefault="00F70278" w:rsidP="00F70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70278">
        <w:rPr>
          <w:sz w:val="24"/>
          <w:szCs w:val="24"/>
        </w:rPr>
        <w:t>удостоверение ветерана Великой Отечественной войны»</w:t>
      </w:r>
      <w:r>
        <w:rPr>
          <w:sz w:val="24"/>
          <w:szCs w:val="24"/>
        </w:rPr>
        <w:t xml:space="preserve"> </w:t>
      </w:r>
    </w:p>
    <w:p w:rsidR="00DD5D16" w:rsidRDefault="00DD5D16" w:rsidP="00DD5D16">
      <w:pPr>
        <w:pStyle w:val="a3"/>
        <w:spacing w:after="0"/>
        <w:rPr>
          <w:sz w:val="24"/>
          <w:szCs w:val="24"/>
        </w:rPr>
      </w:pPr>
    </w:p>
    <w:p w:rsidR="00F70278" w:rsidRDefault="00F70278" w:rsidP="00F70278">
      <w:pPr>
        <w:spacing w:after="0"/>
        <w:rPr>
          <w:b/>
          <w:sz w:val="24"/>
          <w:szCs w:val="24"/>
        </w:rPr>
      </w:pPr>
      <w:r w:rsidRPr="00DD5D16">
        <w:rPr>
          <w:b/>
          <w:sz w:val="24"/>
          <w:szCs w:val="24"/>
        </w:rPr>
        <w:t xml:space="preserve">Размер </w:t>
      </w:r>
      <w:r w:rsidR="00DD5D16" w:rsidRPr="00DD5D16">
        <w:rPr>
          <w:b/>
          <w:sz w:val="24"/>
          <w:szCs w:val="24"/>
        </w:rPr>
        <w:t xml:space="preserve"> выплаты</w:t>
      </w:r>
    </w:p>
    <w:p w:rsidR="00DD5D16" w:rsidRPr="00DD5D16" w:rsidRDefault="00DD5D16" w:rsidP="00F702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DD5D16">
        <w:rPr>
          <w:sz w:val="24"/>
          <w:szCs w:val="24"/>
        </w:rPr>
        <w:t xml:space="preserve"> С января 2017 года</w:t>
      </w:r>
    </w:p>
    <w:p w:rsidR="00DD5D16" w:rsidRDefault="00DD5D16" w:rsidP="00F702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DD5D16">
        <w:rPr>
          <w:sz w:val="24"/>
          <w:szCs w:val="24"/>
        </w:rPr>
        <w:t>Ветеранам труда</w:t>
      </w:r>
      <w:r>
        <w:rPr>
          <w:b/>
          <w:sz w:val="24"/>
          <w:szCs w:val="24"/>
        </w:rPr>
        <w:t xml:space="preserve">                      462,00 </w:t>
      </w:r>
      <w:r w:rsidRPr="00DD5D16">
        <w:rPr>
          <w:sz w:val="24"/>
          <w:szCs w:val="24"/>
        </w:rPr>
        <w:t>рубля</w:t>
      </w:r>
    </w:p>
    <w:p w:rsidR="00DD5D16" w:rsidRDefault="00DD5D16" w:rsidP="00DD5D16">
      <w:pPr>
        <w:tabs>
          <w:tab w:val="left" w:pos="1739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D5D16">
        <w:rPr>
          <w:sz w:val="24"/>
          <w:szCs w:val="24"/>
        </w:rPr>
        <w:t>Труженикам тыла</w:t>
      </w:r>
      <w:r>
        <w:rPr>
          <w:b/>
          <w:sz w:val="24"/>
          <w:szCs w:val="24"/>
        </w:rPr>
        <w:t xml:space="preserve">                   669,</w:t>
      </w:r>
      <w:r w:rsidRPr="00DD5D16">
        <w:rPr>
          <w:b/>
          <w:sz w:val="24"/>
          <w:szCs w:val="24"/>
        </w:rPr>
        <w:t>00</w:t>
      </w:r>
      <w:r w:rsidRPr="00DD5D16">
        <w:rPr>
          <w:sz w:val="24"/>
          <w:szCs w:val="24"/>
        </w:rPr>
        <w:t xml:space="preserve"> рубля</w:t>
      </w:r>
    </w:p>
    <w:p w:rsidR="00DD5D16" w:rsidRDefault="00DD5D16" w:rsidP="00DD5D16">
      <w:pPr>
        <w:tabs>
          <w:tab w:val="left" w:pos="1739"/>
        </w:tabs>
        <w:spacing w:after="0"/>
        <w:rPr>
          <w:sz w:val="24"/>
          <w:szCs w:val="24"/>
        </w:rPr>
      </w:pPr>
    </w:p>
    <w:p w:rsidR="00DD5D16" w:rsidRDefault="00DD5D16" w:rsidP="00DD5D16">
      <w:pPr>
        <w:tabs>
          <w:tab w:val="left" w:pos="1739"/>
        </w:tabs>
        <w:spacing w:after="0"/>
        <w:rPr>
          <w:b/>
          <w:sz w:val="24"/>
          <w:szCs w:val="24"/>
        </w:rPr>
      </w:pPr>
      <w:r w:rsidRPr="00DD5D16">
        <w:rPr>
          <w:b/>
          <w:sz w:val="24"/>
          <w:szCs w:val="24"/>
        </w:rPr>
        <w:t>Какие документы нужны?</w:t>
      </w:r>
    </w:p>
    <w:p w:rsidR="006F4439" w:rsidRDefault="006F4439" w:rsidP="00DD5D16">
      <w:pPr>
        <w:tabs>
          <w:tab w:val="left" w:pos="1739"/>
        </w:tabs>
        <w:spacing w:after="0"/>
        <w:rPr>
          <w:b/>
          <w:sz w:val="24"/>
          <w:szCs w:val="24"/>
        </w:rPr>
      </w:pPr>
    </w:p>
    <w:p w:rsidR="006F4439" w:rsidRPr="00C04317" w:rsidRDefault="006F4439" w:rsidP="00C04317">
      <w:pPr>
        <w:pStyle w:val="a3"/>
        <w:numPr>
          <w:ilvl w:val="0"/>
          <w:numId w:val="2"/>
        </w:numPr>
        <w:tabs>
          <w:tab w:val="left" w:pos="1739"/>
        </w:tabs>
        <w:spacing w:after="0"/>
        <w:rPr>
          <w:sz w:val="24"/>
          <w:szCs w:val="24"/>
        </w:rPr>
      </w:pPr>
      <w:r w:rsidRPr="00C04317">
        <w:rPr>
          <w:sz w:val="24"/>
          <w:szCs w:val="24"/>
        </w:rPr>
        <w:t>Заявление;</w:t>
      </w:r>
    </w:p>
    <w:p w:rsidR="006F4439" w:rsidRPr="00C04317" w:rsidRDefault="006F4439" w:rsidP="00C04317">
      <w:pPr>
        <w:pStyle w:val="a3"/>
        <w:numPr>
          <w:ilvl w:val="0"/>
          <w:numId w:val="2"/>
        </w:numPr>
        <w:tabs>
          <w:tab w:val="left" w:pos="1739"/>
        </w:tabs>
        <w:spacing w:after="0"/>
        <w:rPr>
          <w:sz w:val="24"/>
          <w:szCs w:val="24"/>
        </w:rPr>
      </w:pPr>
      <w:r w:rsidRPr="00C04317">
        <w:rPr>
          <w:sz w:val="24"/>
          <w:szCs w:val="24"/>
        </w:rPr>
        <w:t>Пенсионное удостоверение;</w:t>
      </w:r>
    </w:p>
    <w:p w:rsidR="006F4439" w:rsidRPr="00C04317" w:rsidRDefault="006F4439" w:rsidP="00C04317">
      <w:pPr>
        <w:pStyle w:val="a3"/>
        <w:numPr>
          <w:ilvl w:val="0"/>
          <w:numId w:val="2"/>
        </w:numPr>
        <w:tabs>
          <w:tab w:val="left" w:pos="1739"/>
        </w:tabs>
        <w:spacing w:after="0"/>
        <w:rPr>
          <w:sz w:val="24"/>
          <w:szCs w:val="24"/>
        </w:rPr>
      </w:pPr>
      <w:r w:rsidRPr="00C04317">
        <w:rPr>
          <w:sz w:val="24"/>
          <w:szCs w:val="24"/>
        </w:rPr>
        <w:t>Документы, подтверждающие правовые  основания на получение выплаты;</w:t>
      </w:r>
    </w:p>
    <w:p w:rsidR="006F4439" w:rsidRDefault="006F4439" w:rsidP="00C04317">
      <w:pPr>
        <w:pStyle w:val="a3"/>
        <w:numPr>
          <w:ilvl w:val="0"/>
          <w:numId w:val="2"/>
        </w:numPr>
        <w:tabs>
          <w:tab w:val="left" w:pos="1739"/>
        </w:tabs>
        <w:spacing w:after="0"/>
        <w:rPr>
          <w:sz w:val="24"/>
          <w:szCs w:val="24"/>
        </w:rPr>
      </w:pPr>
      <w:r w:rsidRPr="00C04317">
        <w:rPr>
          <w:sz w:val="24"/>
          <w:szCs w:val="24"/>
        </w:rPr>
        <w:t>В заявлении указывается лицевой счет карты или сберкнижки получателя, либо номер предприятия федеральной постовой связи</w:t>
      </w:r>
    </w:p>
    <w:p w:rsidR="00C04317" w:rsidRDefault="00C04317" w:rsidP="00C04317">
      <w:pPr>
        <w:tabs>
          <w:tab w:val="left" w:pos="1739"/>
        </w:tabs>
        <w:spacing w:after="0"/>
        <w:rPr>
          <w:sz w:val="24"/>
          <w:szCs w:val="24"/>
        </w:rPr>
      </w:pPr>
    </w:p>
    <w:p w:rsidR="00C04317" w:rsidRPr="00C04317" w:rsidRDefault="00C04317" w:rsidP="00C04317">
      <w:pPr>
        <w:tabs>
          <w:tab w:val="left" w:pos="17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для назначения ежемесячной выплаты  необходимо обратиться  в отдел социальной защиты населения или филиалы МФЦ.</w:t>
      </w:r>
      <w:bookmarkStart w:id="0" w:name="_GoBack"/>
      <w:bookmarkEnd w:id="0"/>
    </w:p>
    <w:sectPr w:rsidR="00C04317" w:rsidRPr="00C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EFB"/>
    <w:multiLevelType w:val="hybridMultilevel"/>
    <w:tmpl w:val="9232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455A"/>
    <w:multiLevelType w:val="hybridMultilevel"/>
    <w:tmpl w:val="7FAA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59"/>
    <w:rsid w:val="006F4439"/>
    <w:rsid w:val="009E17AF"/>
    <w:rsid w:val="00B33B59"/>
    <w:rsid w:val="00C04317"/>
    <w:rsid w:val="00C673D2"/>
    <w:rsid w:val="00D5620A"/>
    <w:rsid w:val="00DD5D16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2020-05-25T09:15:00Z</dcterms:created>
  <dcterms:modified xsi:type="dcterms:W3CDTF">2020-05-25T09:15:00Z</dcterms:modified>
</cp:coreProperties>
</file>